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1ADE3" w14:textId="77777777" w:rsidR="00884198" w:rsidRPr="00884198" w:rsidRDefault="00884198" w:rsidP="00884198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884198">
        <w:rPr>
          <w:rFonts w:ascii="TH SarabunIT๙" w:hAnsi="TH SarabunIT๙" w:cs="TH SarabunIT๙"/>
          <w:b/>
          <w:bCs/>
          <w:sz w:val="28"/>
          <w:szCs w:val="36"/>
          <w:cs/>
        </w:rPr>
        <w:t>ข้อมูลเงินกองทุนเพื่อการสืบสวน สอบสวน การป้องกันและปราบปรามการกระทำความผิดทางอาญา</w:t>
      </w:r>
    </w:p>
    <w:p w14:paraId="549E2926" w14:textId="0616E0FB" w:rsidR="00884198" w:rsidRDefault="00884198" w:rsidP="00884198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884198">
        <w:rPr>
          <w:rFonts w:ascii="TH SarabunIT๙" w:hAnsi="TH SarabunIT๙" w:cs="TH SarabunIT๙"/>
          <w:b/>
          <w:bCs/>
          <w:sz w:val="28"/>
          <w:szCs w:val="36"/>
          <w:cs/>
        </w:rPr>
        <w:t>สถานีตำรวจภูธรเฉลิมพระเกียรติ ภ.จว.นครศรีธรรมราช</w:t>
      </w:r>
    </w:p>
    <w:tbl>
      <w:tblPr>
        <w:tblStyle w:val="TableGrid"/>
        <w:tblW w:w="14029" w:type="dxa"/>
        <w:tblLayout w:type="fixed"/>
        <w:tblLook w:val="04A0" w:firstRow="1" w:lastRow="0" w:firstColumn="1" w:lastColumn="0" w:noHBand="0" w:noVBand="1"/>
      </w:tblPr>
      <w:tblGrid>
        <w:gridCol w:w="1963"/>
        <w:gridCol w:w="14"/>
        <w:gridCol w:w="1133"/>
        <w:gridCol w:w="1276"/>
        <w:gridCol w:w="1138"/>
        <w:gridCol w:w="1275"/>
        <w:gridCol w:w="709"/>
        <w:gridCol w:w="1276"/>
        <w:gridCol w:w="1134"/>
        <w:gridCol w:w="1251"/>
        <w:gridCol w:w="11"/>
        <w:gridCol w:w="1559"/>
        <w:gridCol w:w="11"/>
        <w:gridCol w:w="1279"/>
      </w:tblGrid>
      <w:tr w:rsidR="00884198" w14:paraId="12FE033B" w14:textId="77777777" w:rsidTr="00E778D3">
        <w:trPr>
          <w:trHeight w:val="450"/>
        </w:trPr>
        <w:tc>
          <w:tcPr>
            <w:tcW w:w="1977" w:type="dxa"/>
            <w:gridSpan w:val="2"/>
            <w:vMerge w:val="restart"/>
          </w:tcPr>
          <w:p w14:paraId="073EBEE2" w14:textId="1C74F985" w:rsidR="00884198" w:rsidRDefault="00884198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รายการ</w:t>
            </w:r>
          </w:p>
        </w:tc>
        <w:tc>
          <w:tcPr>
            <w:tcW w:w="3547" w:type="dxa"/>
            <w:gridSpan w:val="3"/>
          </w:tcPr>
          <w:p w14:paraId="0D2D8573" w14:textId="1C42916D" w:rsidR="00884198" w:rsidRDefault="00884198" w:rsidP="00FE3896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ไตรมาสที่ 1(ม.ค.-มี.ค69)</w:t>
            </w:r>
          </w:p>
        </w:tc>
        <w:tc>
          <w:tcPr>
            <w:tcW w:w="3260" w:type="dxa"/>
            <w:gridSpan w:val="3"/>
          </w:tcPr>
          <w:p w14:paraId="266539BC" w14:textId="4C78505B" w:rsidR="00884198" w:rsidRDefault="00884198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ไตรมาสที่2 (เม.ย.-มิ.</w:t>
            </w:r>
            <w:r w:rsidR="00FE3896"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ย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69)</w:t>
            </w:r>
          </w:p>
        </w:tc>
        <w:tc>
          <w:tcPr>
            <w:tcW w:w="2385" w:type="dxa"/>
            <w:gridSpan w:val="2"/>
          </w:tcPr>
          <w:p w14:paraId="723F168F" w14:textId="77777777" w:rsidR="00884198" w:rsidRDefault="00884198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ไตรมาสที่ 3(ก.ค.-ก.ย.69)</w:t>
            </w:r>
          </w:p>
          <w:p w14:paraId="1464BA8A" w14:textId="53E1C4ED" w:rsidR="00884198" w:rsidRDefault="00884198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2860" w:type="dxa"/>
            <w:gridSpan w:val="4"/>
          </w:tcPr>
          <w:p w14:paraId="7755006B" w14:textId="74312418" w:rsidR="00884198" w:rsidRDefault="00884198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ไตรมาสที่4 (ต.ค.-ธ.ค.69)</w:t>
            </w:r>
          </w:p>
        </w:tc>
      </w:tr>
      <w:tr w:rsidR="00E778D3" w14:paraId="0947EEEA" w14:textId="070CD845" w:rsidTr="00E778D3">
        <w:trPr>
          <w:trHeight w:val="450"/>
        </w:trPr>
        <w:tc>
          <w:tcPr>
            <w:tcW w:w="1977" w:type="dxa"/>
            <w:gridSpan w:val="2"/>
            <w:vMerge/>
          </w:tcPr>
          <w:p w14:paraId="0EBA8D1E" w14:textId="77777777" w:rsidR="00FE3896" w:rsidRDefault="00FE3896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133" w:type="dxa"/>
          </w:tcPr>
          <w:p w14:paraId="25C47F75" w14:textId="3ABF350B" w:rsidR="00FE3896" w:rsidRDefault="00FE3896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จัดสรร</w:t>
            </w:r>
          </w:p>
        </w:tc>
        <w:tc>
          <w:tcPr>
            <w:tcW w:w="1276" w:type="dxa"/>
          </w:tcPr>
          <w:p w14:paraId="43D6A2D0" w14:textId="52F697EB" w:rsidR="00FE3896" w:rsidRDefault="00FE3896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เบิกจ่าย</w:t>
            </w:r>
          </w:p>
        </w:tc>
        <w:tc>
          <w:tcPr>
            <w:tcW w:w="1138" w:type="dxa"/>
          </w:tcPr>
          <w:p w14:paraId="3B295224" w14:textId="4130D1F3" w:rsidR="00FE3896" w:rsidRDefault="00FE3896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คงเหลือ</w:t>
            </w:r>
          </w:p>
        </w:tc>
        <w:tc>
          <w:tcPr>
            <w:tcW w:w="1275" w:type="dxa"/>
          </w:tcPr>
          <w:p w14:paraId="7E5A70E2" w14:textId="7AD0E68B" w:rsidR="00FE3896" w:rsidRDefault="00FE3896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จัดสรร</w:t>
            </w:r>
          </w:p>
        </w:tc>
        <w:tc>
          <w:tcPr>
            <w:tcW w:w="709" w:type="dxa"/>
          </w:tcPr>
          <w:p w14:paraId="32263171" w14:textId="2A6E68EA" w:rsidR="00FE3896" w:rsidRDefault="00FE3896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เบิกจ่าย</w:t>
            </w:r>
          </w:p>
        </w:tc>
        <w:tc>
          <w:tcPr>
            <w:tcW w:w="1276" w:type="dxa"/>
          </w:tcPr>
          <w:p w14:paraId="78F1A349" w14:textId="7F8B77FC" w:rsidR="00FE3896" w:rsidRDefault="00FE3896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คงเหลือ</w:t>
            </w:r>
          </w:p>
        </w:tc>
        <w:tc>
          <w:tcPr>
            <w:tcW w:w="1134" w:type="dxa"/>
          </w:tcPr>
          <w:p w14:paraId="6EA995F2" w14:textId="3D5820DD" w:rsidR="00FE3896" w:rsidRDefault="00FE3896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จัดสรร</w:t>
            </w:r>
          </w:p>
        </w:tc>
        <w:tc>
          <w:tcPr>
            <w:tcW w:w="1262" w:type="dxa"/>
            <w:gridSpan w:val="2"/>
          </w:tcPr>
          <w:p w14:paraId="07AE834B" w14:textId="7FF7AC79" w:rsidR="00FE3896" w:rsidRDefault="00FE3896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เบิกจ่าย</w:t>
            </w:r>
          </w:p>
        </w:tc>
        <w:tc>
          <w:tcPr>
            <w:tcW w:w="1570" w:type="dxa"/>
            <w:gridSpan w:val="2"/>
          </w:tcPr>
          <w:p w14:paraId="7AEA4AE3" w14:textId="5BA08B6D" w:rsidR="00FE3896" w:rsidRDefault="00FE3896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จัดสรร</w:t>
            </w:r>
          </w:p>
        </w:tc>
        <w:tc>
          <w:tcPr>
            <w:tcW w:w="1279" w:type="dxa"/>
          </w:tcPr>
          <w:p w14:paraId="12D1835F" w14:textId="3911BCF9" w:rsidR="00FE3896" w:rsidRDefault="00FE3896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เบิกจ่าย</w:t>
            </w:r>
          </w:p>
        </w:tc>
      </w:tr>
      <w:tr w:rsidR="00E778D3" w14:paraId="49F1EB33" w14:textId="291391A2" w:rsidTr="00E778D3">
        <w:tblPrEx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1977" w:type="dxa"/>
            <w:gridSpan w:val="2"/>
          </w:tcPr>
          <w:p w14:paraId="196B719A" w14:textId="77777777" w:rsidR="00FE3896" w:rsidRDefault="00FE3896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133" w:type="dxa"/>
          </w:tcPr>
          <w:p w14:paraId="75C8B5BF" w14:textId="0625148E" w:rsidR="00FE3896" w:rsidRDefault="00FE3896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240,00</w:t>
            </w:r>
          </w:p>
        </w:tc>
        <w:tc>
          <w:tcPr>
            <w:tcW w:w="1276" w:type="dxa"/>
          </w:tcPr>
          <w:p w14:paraId="7F627FC1" w14:textId="306C216F" w:rsidR="00FE3896" w:rsidRDefault="00FE3896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237,000</w:t>
            </w:r>
          </w:p>
        </w:tc>
        <w:tc>
          <w:tcPr>
            <w:tcW w:w="1138" w:type="dxa"/>
          </w:tcPr>
          <w:p w14:paraId="4DF0BF67" w14:textId="487DCEF7" w:rsidR="00FE3896" w:rsidRDefault="00FE3896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3,000</w:t>
            </w:r>
          </w:p>
        </w:tc>
        <w:tc>
          <w:tcPr>
            <w:tcW w:w="1275" w:type="dxa"/>
          </w:tcPr>
          <w:p w14:paraId="188D2CAB" w14:textId="1CCBB523" w:rsidR="00FE3896" w:rsidRDefault="00FE3896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240,000</w:t>
            </w:r>
          </w:p>
        </w:tc>
        <w:tc>
          <w:tcPr>
            <w:tcW w:w="709" w:type="dxa"/>
          </w:tcPr>
          <w:p w14:paraId="5AB24D34" w14:textId="6F52DD07" w:rsidR="00FE3896" w:rsidRDefault="00E778D3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-</w:t>
            </w:r>
          </w:p>
        </w:tc>
        <w:tc>
          <w:tcPr>
            <w:tcW w:w="1276" w:type="dxa"/>
          </w:tcPr>
          <w:p w14:paraId="55E665AF" w14:textId="14361E53" w:rsidR="00FE3896" w:rsidRDefault="00E778D3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240,000</w:t>
            </w:r>
          </w:p>
        </w:tc>
        <w:tc>
          <w:tcPr>
            <w:tcW w:w="1134" w:type="dxa"/>
          </w:tcPr>
          <w:p w14:paraId="19578E41" w14:textId="6D544BA2" w:rsidR="00FE3896" w:rsidRDefault="00FE3896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262" w:type="dxa"/>
            <w:gridSpan w:val="2"/>
          </w:tcPr>
          <w:p w14:paraId="00762315" w14:textId="77777777" w:rsidR="00FE3896" w:rsidRDefault="00FE3896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70" w:type="dxa"/>
            <w:gridSpan w:val="2"/>
          </w:tcPr>
          <w:p w14:paraId="08B935CC" w14:textId="77777777" w:rsidR="00FE3896" w:rsidRDefault="00FE3896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279" w:type="dxa"/>
          </w:tcPr>
          <w:p w14:paraId="6EC6B5B6" w14:textId="77777777" w:rsidR="00FE3896" w:rsidRDefault="00FE3896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</w:tr>
      <w:tr w:rsidR="00E778D3" w14:paraId="7A13288D" w14:textId="77777777" w:rsidTr="00E778D3">
        <w:tblPrEx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1977" w:type="dxa"/>
            <w:gridSpan w:val="2"/>
          </w:tcPr>
          <w:p w14:paraId="70FA7E8E" w14:textId="5FA9511F" w:rsidR="00FE3896" w:rsidRDefault="00FE3896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รวมเงิน</w:t>
            </w:r>
            <w:r w:rsidR="00E778D3"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คงเหลือ</w:t>
            </w:r>
          </w:p>
        </w:tc>
        <w:tc>
          <w:tcPr>
            <w:tcW w:w="1133" w:type="dxa"/>
          </w:tcPr>
          <w:p w14:paraId="54D60818" w14:textId="77777777" w:rsidR="00FE3896" w:rsidRDefault="00FE3896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276" w:type="dxa"/>
          </w:tcPr>
          <w:p w14:paraId="320159F6" w14:textId="77777777" w:rsidR="00FE3896" w:rsidRDefault="00FE3896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138" w:type="dxa"/>
          </w:tcPr>
          <w:p w14:paraId="766782D2" w14:textId="41E6A0B5" w:rsidR="00FE3896" w:rsidRDefault="00E778D3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3,000</w:t>
            </w:r>
          </w:p>
        </w:tc>
        <w:tc>
          <w:tcPr>
            <w:tcW w:w="1275" w:type="dxa"/>
          </w:tcPr>
          <w:p w14:paraId="78E4F2A7" w14:textId="6A3F41F3" w:rsidR="00FE3896" w:rsidRDefault="00FE3896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709" w:type="dxa"/>
          </w:tcPr>
          <w:p w14:paraId="023DEB08" w14:textId="17D20995" w:rsidR="00FE3896" w:rsidRDefault="00FE3896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276" w:type="dxa"/>
          </w:tcPr>
          <w:p w14:paraId="766F4FAE" w14:textId="340C219F" w:rsidR="00FE3896" w:rsidRDefault="00E778D3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240,000</w:t>
            </w:r>
          </w:p>
        </w:tc>
        <w:tc>
          <w:tcPr>
            <w:tcW w:w="1134" w:type="dxa"/>
          </w:tcPr>
          <w:p w14:paraId="1C6E36D9" w14:textId="739A02EE" w:rsidR="00FE3896" w:rsidRDefault="00FE3896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251" w:type="dxa"/>
          </w:tcPr>
          <w:p w14:paraId="4B3AEB5D" w14:textId="77777777" w:rsidR="00FE3896" w:rsidRDefault="00FE3896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70" w:type="dxa"/>
            <w:gridSpan w:val="2"/>
          </w:tcPr>
          <w:p w14:paraId="2E643909" w14:textId="77777777" w:rsidR="00FE3896" w:rsidRDefault="00FE3896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290" w:type="dxa"/>
            <w:gridSpan w:val="2"/>
          </w:tcPr>
          <w:p w14:paraId="55ECD779" w14:textId="77777777" w:rsidR="00FE3896" w:rsidRDefault="00FE3896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</w:tr>
      <w:tr w:rsidR="00FE3896" w14:paraId="31BC50D9" w14:textId="2C4C9A57" w:rsidTr="00E778D3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72"/>
        </w:trPr>
        <w:tc>
          <w:tcPr>
            <w:tcW w:w="19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543B" w14:textId="640EABFF" w:rsidR="00FE3896" w:rsidRDefault="00FE3896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รวมจำนวนคดีที่ใช้เบิกเงินกองทุน</w:t>
            </w:r>
          </w:p>
        </w:tc>
        <w:tc>
          <w:tcPr>
            <w:tcW w:w="356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0C5C01B9" w14:textId="22283217" w:rsidR="00FE3896" w:rsidRDefault="00E778D3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39 คดี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7525E43B" w14:textId="1587AF68" w:rsidR="00FE3896" w:rsidRDefault="00FE3896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239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C448428" w14:textId="77777777" w:rsidR="00FE3896" w:rsidRDefault="00FE3896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28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BB5F" w14:textId="77777777" w:rsidR="00FE3896" w:rsidRDefault="00FE3896" w:rsidP="00FE38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</w:tr>
      <w:tr w:rsidR="00FE3896" w14:paraId="66AB5E63" w14:textId="77777777" w:rsidTr="00E778D3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72"/>
        </w:trPr>
        <w:tc>
          <w:tcPr>
            <w:tcW w:w="19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E5C5" w14:textId="5E967E69" w:rsidR="00FE3896" w:rsidRDefault="00FE3896" w:rsidP="00B85DF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จำนวนครั้งในการตั้งจุดตรวจ(ครั้ง)</w:t>
            </w:r>
          </w:p>
        </w:tc>
        <w:tc>
          <w:tcPr>
            <w:tcW w:w="356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36DB5FA1" w14:textId="53CB9D54" w:rsidR="00FE3896" w:rsidRDefault="00E778D3" w:rsidP="00B85DF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29 ครั้ง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8F06BA6" w14:textId="77777777" w:rsidR="00FE3896" w:rsidRDefault="00FE3896" w:rsidP="00B85DF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239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A5E6FB5" w14:textId="30E7BEDC" w:rsidR="00FE3896" w:rsidRDefault="00551FFB" w:rsidP="00B85DF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ไม่มีข้อมูล</w:t>
            </w:r>
          </w:p>
        </w:tc>
        <w:tc>
          <w:tcPr>
            <w:tcW w:w="28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59A1" w14:textId="68146AE8" w:rsidR="00FE3896" w:rsidRDefault="00551FFB" w:rsidP="00B85DF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ไม่มีข้อมูล</w:t>
            </w:r>
          </w:p>
        </w:tc>
      </w:tr>
    </w:tbl>
    <w:p w14:paraId="30C60E15" w14:textId="257AFA45" w:rsidR="00884198" w:rsidRPr="00884198" w:rsidRDefault="00551FFB" w:rsidP="00551FFB">
      <w:pPr>
        <w:jc w:val="right"/>
        <w:rPr>
          <w:rFonts w:ascii="TH SarabunIT๙" w:hAnsi="TH SarabunIT๙" w:cs="TH SarabunIT๙" w:hint="cs"/>
          <w:b/>
          <w:bCs/>
          <w:sz w:val="28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ข้อมูล ณ วันที่ 10 มิถุนายน 2569</w:t>
      </w:r>
    </w:p>
    <w:sectPr w:rsidR="00884198" w:rsidRPr="00884198" w:rsidSect="0088419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198"/>
    <w:rsid w:val="00551FFB"/>
    <w:rsid w:val="00884198"/>
    <w:rsid w:val="00BD6FA9"/>
    <w:rsid w:val="00E3124E"/>
    <w:rsid w:val="00E778D3"/>
    <w:rsid w:val="00FE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4F0E5"/>
  <w15:chartTrackingRefBased/>
  <w15:docId w15:val="{B4690A5D-1FE8-426A-BA45-3444B8365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4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nakorn poorat</cp:lastModifiedBy>
  <cp:revision>2</cp:revision>
  <dcterms:created xsi:type="dcterms:W3CDTF">2026-06-11T07:49:00Z</dcterms:created>
  <dcterms:modified xsi:type="dcterms:W3CDTF">2026-07-01T14:02:00Z</dcterms:modified>
</cp:coreProperties>
</file>